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line="580" w:lineRule="exact"/>
        <w:jc w:val="center"/>
        <w:rPr>
          <w:rFonts w:ascii="黑体" w:hAnsi="黑体" w:eastAsia="黑体" w:cs="黑体"/>
          <w:b/>
          <w:sz w:val="44"/>
          <w:szCs w:val="44"/>
        </w:rPr>
      </w:pPr>
      <w:bookmarkStart w:id="1" w:name="_GoBack"/>
      <w:bookmarkEnd w:id="1"/>
      <w:bookmarkStart w:id="0" w:name="OLE_LINK1"/>
      <w:r>
        <w:rPr>
          <w:rFonts w:hint="eastAsia" w:ascii="黑体" w:hAnsi="黑体" w:eastAsia="黑体" w:cs="黑体"/>
          <w:b/>
          <w:sz w:val="44"/>
          <w:szCs w:val="44"/>
        </w:rPr>
        <w:t>宝安区会展业资金扶持</w:t>
      </w:r>
      <w:r>
        <w:rPr>
          <w:rFonts w:ascii="黑体" w:hAnsi="黑体" w:eastAsia="黑体" w:cs="黑体"/>
          <w:b/>
          <w:sz w:val="44"/>
          <w:szCs w:val="44"/>
        </w:rPr>
        <w:t>项目</w:t>
      </w:r>
      <w:r>
        <w:rPr>
          <w:rFonts w:hint="eastAsia" w:ascii="黑体" w:hAnsi="黑体" w:eastAsia="黑体" w:cs="黑体"/>
          <w:b/>
          <w:sz w:val="44"/>
          <w:szCs w:val="44"/>
        </w:rPr>
        <w:t>申请表</w:t>
      </w:r>
      <w:bookmarkEnd w:id="0"/>
    </w:p>
    <w:p>
      <w:pPr>
        <w:spacing w:before="24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申报单位：（盖章）                              填表日期：       年    月     日</w:t>
      </w:r>
    </w:p>
    <w:tbl>
      <w:tblPr>
        <w:tblStyle w:val="8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1560"/>
        <w:gridCol w:w="2693"/>
        <w:gridCol w:w="1559"/>
        <w:gridCol w:w="1560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63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23"/>
                <w:kern w:val="0"/>
                <w:szCs w:val="21"/>
              </w:rPr>
              <w:t>企业情况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20" w:type="dxa"/>
            <w:vMerge w:val="restart"/>
            <w:textDirection w:val="tbRlV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企 业 基 本 信 息</w:t>
            </w:r>
          </w:p>
        </w:tc>
        <w:tc>
          <w:tcPr>
            <w:tcW w:w="156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企业名称</w:t>
            </w:r>
          </w:p>
          <w:p>
            <w:pPr>
              <w:spacing w:line="280" w:lineRule="exact"/>
              <w:ind w:leftChars="-51" w:right="-69" w:rightChars="-33" w:hanging="107" w:hangingChars="67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16"/>
                <w:szCs w:val="21"/>
              </w:rPr>
              <w:t>（与企业公章</w:t>
            </w:r>
            <w:r>
              <w:rPr>
                <w:rFonts w:ascii="宋体" w:hAnsi="宋体" w:eastAsia="宋体" w:cs="宋体"/>
                <w:sz w:val="16"/>
                <w:szCs w:val="21"/>
              </w:rPr>
              <w:t>一致</w:t>
            </w:r>
            <w:r>
              <w:rPr>
                <w:rFonts w:hint="eastAsia" w:ascii="宋体" w:hAnsi="宋体" w:eastAsia="宋体" w:cs="宋体"/>
                <w:sz w:val="16"/>
                <w:szCs w:val="21"/>
              </w:rPr>
              <w:t>）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法定代表人</w:t>
            </w:r>
          </w:p>
          <w:p>
            <w:pPr>
              <w:spacing w:line="280" w:lineRule="exact"/>
              <w:ind w:leftChars="-51" w:right="-107" w:rightChars="-51" w:hanging="107" w:hangingChars="67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16"/>
                <w:szCs w:val="21"/>
              </w:rPr>
              <w:t>（与</w:t>
            </w:r>
            <w:r>
              <w:rPr>
                <w:rFonts w:ascii="宋体" w:hAnsi="宋体" w:eastAsia="宋体" w:cs="宋体"/>
                <w:sz w:val="16"/>
                <w:szCs w:val="21"/>
              </w:rPr>
              <w:t>营业执照一致</w:t>
            </w:r>
            <w:r>
              <w:rPr>
                <w:rFonts w:hint="eastAsia" w:ascii="宋体" w:hAnsi="宋体" w:eastAsia="宋体" w:cs="宋体"/>
                <w:sz w:val="16"/>
                <w:szCs w:val="21"/>
              </w:rPr>
              <w:t>）</w:t>
            </w:r>
          </w:p>
        </w:tc>
        <w:tc>
          <w:tcPr>
            <w:tcW w:w="1842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20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kern w:val="0"/>
                <w:szCs w:val="21"/>
              </w:rPr>
              <w:t>统一社会信用</w:t>
            </w:r>
            <w:r>
              <w:rPr>
                <w:rFonts w:ascii="宋体" w:hAnsi="宋体" w:eastAsia="宋体" w:cs="宋体"/>
                <w:w w:val="90"/>
                <w:kern w:val="0"/>
                <w:szCs w:val="21"/>
              </w:rPr>
              <w:t>代码</w:t>
            </w:r>
          </w:p>
          <w:p>
            <w:pPr>
              <w:spacing w:line="280" w:lineRule="exact"/>
              <w:ind w:left="-2" w:leftChars="-52" w:right="-69" w:rightChars="-33" w:hanging="107" w:hangingChars="67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16"/>
                <w:szCs w:val="21"/>
              </w:rPr>
              <w:t>（与</w:t>
            </w:r>
            <w:r>
              <w:rPr>
                <w:rFonts w:ascii="宋体" w:hAnsi="宋体" w:eastAsia="宋体" w:cs="宋体"/>
                <w:sz w:val="16"/>
                <w:szCs w:val="21"/>
              </w:rPr>
              <w:t>营业执照一致</w:t>
            </w:r>
            <w:r>
              <w:rPr>
                <w:rFonts w:hint="eastAsia" w:ascii="宋体" w:hAnsi="宋体" w:eastAsia="宋体" w:cs="宋体"/>
                <w:sz w:val="16"/>
                <w:szCs w:val="21"/>
              </w:rPr>
              <w:t>）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社保</w:t>
            </w:r>
            <w:r>
              <w:rPr>
                <w:rFonts w:ascii="宋体" w:hAnsi="宋体" w:eastAsia="宋体" w:cs="宋体"/>
                <w:kern w:val="0"/>
                <w:szCs w:val="21"/>
              </w:rPr>
              <w:t>编码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16"/>
                <w:szCs w:val="21"/>
              </w:rPr>
              <w:t>(</w:t>
            </w:r>
            <w:r>
              <w:rPr>
                <w:rFonts w:ascii="宋体" w:hAnsi="宋体" w:eastAsia="宋体" w:cs="宋体"/>
                <w:sz w:val="16"/>
                <w:szCs w:val="21"/>
              </w:rPr>
              <w:t>社保局注册编号</w:t>
            </w:r>
            <w:r>
              <w:rPr>
                <w:rFonts w:hint="eastAsia" w:ascii="宋体" w:hAnsi="宋体" w:eastAsia="宋体" w:cs="宋体"/>
                <w:sz w:val="16"/>
                <w:szCs w:val="21"/>
              </w:rPr>
              <w:t>)</w:t>
            </w:r>
          </w:p>
        </w:tc>
        <w:tc>
          <w:tcPr>
            <w:tcW w:w="1842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20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注册地址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 w:val="16"/>
                <w:szCs w:val="21"/>
              </w:rPr>
              <w:t>（与</w:t>
            </w:r>
            <w:r>
              <w:rPr>
                <w:rFonts w:ascii="宋体" w:hAnsi="宋体" w:eastAsia="宋体" w:cs="宋体"/>
                <w:sz w:val="16"/>
                <w:szCs w:val="21"/>
              </w:rPr>
              <w:t>营业执照一致</w:t>
            </w:r>
            <w:r>
              <w:rPr>
                <w:rFonts w:hint="eastAsia" w:ascii="宋体" w:hAnsi="宋体" w:eastAsia="宋体" w:cs="宋体"/>
                <w:sz w:val="16"/>
                <w:szCs w:val="21"/>
              </w:rPr>
              <w:t>）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注册</w:t>
            </w:r>
            <w:r>
              <w:rPr>
                <w:rFonts w:ascii="宋体" w:hAnsi="宋体" w:eastAsia="宋体" w:cs="宋体"/>
                <w:szCs w:val="21"/>
              </w:rPr>
              <w:t>时间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 w:val="16"/>
                <w:szCs w:val="21"/>
              </w:rPr>
              <w:t>（与</w:t>
            </w:r>
            <w:r>
              <w:rPr>
                <w:rFonts w:ascii="宋体" w:hAnsi="宋体" w:eastAsia="宋体" w:cs="宋体"/>
                <w:sz w:val="16"/>
                <w:szCs w:val="21"/>
              </w:rPr>
              <w:t>营业执照一致</w:t>
            </w:r>
            <w:r>
              <w:rPr>
                <w:rFonts w:hint="eastAsia" w:ascii="宋体" w:hAnsi="宋体" w:eastAsia="宋体" w:cs="宋体"/>
                <w:sz w:val="16"/>
                <w:szCs w:val="21"/>
              </w:rPr>
              <w:t>）</w:t>
            </w:r>
          </w:p>
        </w:tc>
        <w:tc>
          <w:tcPr>
            <w:tcW w:w="1842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20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主营业务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企业认证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（</w:t>
            </w:r>
            <w:r>
              <w:rPr>
                <w:rFonts w:hint="eastAsia" w:ascii="宋体" w:hAnsi="宋体" w:eastAsia="宋体"/>
                <w:szCs w:val="21"/>
              </w:rPr>
              <w:t>勾选</w:t>
            </w:r>
            <w:r>
              <w:rPr>
                <w:rFonts w:hint="eastAsia" w:ascii="宋体" w:hAnsi="宋体" w:eastAsia="宋体"/>
                <w:szCs w:val="21"/>
              </w:rPr>
              <w:sym w:font="Wingdings" w:char="F0FE"/>
            </w:r>
            <w:r>
              <w:rPr>
                <w:rFonts w:ascii="宋体" w:hAnsi="宋体" w:eastAsia="宋体"/>
                <w:szCs w:val="21"/>
              </w:rPr>
              <w:t>）</w:t>
            </w:r>
          </w:p>
        </w:tc>
        <w:tc>
          <w:tcPr>
            <w:tcW w:w="1842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xxxx</w:t>
            </w:r>
            <w:r>
              <w:rPr>
                <w:rFonts w:hint="eastAsia" w:cs="宋体" w:asciiTheme="minorEastAsia" w:hAnsiTheme="minorEastAsia"/>
                <w:szCs w:val="21"/>
              </w:rPr>
              <w:t>年x月x日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sym w:font="Wingdings" w:char="F06F"/>
            </w:r>
            <w:r>
              <w:rPr>
                <w:rFonts w:hint="eastAsia" w:ascii="宋体" w:hAnsi="宋体" w:eastAsia="宋体" w:cs="宋体"/>
                <w:szCs w:val="21"/>
              </w:rPr>
              <w:t>UFI</w:t>
            </w:r>
            <w:r>
              <w:rPr>
                <w:rFonts w:hint="eastAsia" w:cs="宋体" w:asciiTheme="minorEastAsia" w:hAnsiTheme="minorEastAsia"/>
                <w:szCs w:val="21"/>
              </w:rPr>
              <w:sym w:font="Wingdings" w:char="F06F"/>
            </w:r>
            <w:r>
              <w:rPr>
                <w:rFonts w:hint="eastAsia" w:ascii="宋体" w:hAnsi="宋体" w:eastAsia="宋体" w:cs="宋体"/>
                <w:szCs w:val="21"/>
              </w:rPr>
              <w:t>ICCA认证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20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80" w:lineRule="exact"/>
              <w:ind w:left="-108" w:leftChars="-52" w:right="-69" w:rightChars="-33" w:hang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银行账号</w:t>
            </w:r>
          </w:p>
          <w:p>
            <w:pPr>
              <w:spacing w:line="280" w:lineRule="exact"/>
              <w:ind w:leftChars="-51" w:right="-69" w:rightChars="-33" w:hanging="107" w:hangingChars="67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 w:val="16"/>
                <w:szCs w:val="21"/>
              </w:rPr>
              <w:t>(资助</w:t>
            </w:r>
            <w:r>
              <w:rPr>
                <w:rFonts w:ascii="宋体" w:hAnsi="宋体" w:eastAsia="宋体" w:cs="宋体"/>
                <w:sz w:val="16"/>
                <w:szCs w:val="21"/>
              </w:rPr>
              <w:t>资金转入账户</w:t>
            </w:r>
            <w:r>
              <w:rPr>
                <w:rFonts w:hint="eastAsia" w:ascii="宋体" w:hAnsi="宋体" w:eastAsia="宋体" w:cs="宋体"/>
                <w:sz w:val="16"/>
                <w:szCs w:val="21"/>
              </w:rPr>
              <w:t>)</w:t>
            </w:r>
          </w:p>
        </w:tc>
        <w:tc>
          <w:tcPr>
            <w:tcW w:w="2693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ind w:left="-108" w:leftChars="-52" w:right="-69" w:rightChars="-33" w:hang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开户行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 w:val="16"/>
                <w:szCs w:val="21"/>
              </w:rPr>
              <w:t>（全称精确至支行）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spacing w:line="280" w:lineRule="exact"/>
              <w:ind w:left="33" w:leftChars="-51" w:right="-69" w:rightChars="-33" w:hanging="140" w:hangingChars="67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联系人</w:t>
            </w:r>
          </w:p>
        </w:tc>
        <w:tc>
          <w:tcPr>
            <w:tcW w:w="2693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职务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手机号码</w:t>
            </w:r>
          </w:p>
        </w:tc>
        <w:tc>
          <w:tcPr>
            <w:tcW w:w="2693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电子邮箱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申请资助项目类型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（</w:t>
            </w:r>
            <w:r>
              <w:rPr>
                <w:rFonts w:hint="eastAsia" w:ascii="宋体" w:hAnsi="宋体" w:eastAsia="宋体"/>
                <w:szCs w:val="21"/>
              </w:rPr>
              <w:t>勾选</w:t>
            </w:r>
            <w:r>
              <w:rPr>
                <w:rFonts w:hint="eastAsia" w:ascii="宋体" w:hAnsi="宋体" w:eastAsia="宋体"/>
                <w:szCs w:val="21"/>
              </w:rPr>
              <w:sym w:font="Wingdings" w:char="F0FE"/>
            </w:r>
            <w:r>
              <w:rPr>
                <w:rFonts w:ascii="宋体" w:hAnsi="宋体" w:eastAsia="宋体"/>
                <w:szCs w:val="21"/>
              </w:rPr>
              <w:t>）</w:t>
            </w:r>
          </w:p>
        </w:tc>
        <w:tc>
          <w:tcPr>
            <w:tcW w:w="7654" w:type="dxa"/>
            <w:gridSpan w:val="4"/>
            <w:vAlign w:val="center"/>
          </w:tcPr>
          <w:p>
            <w:pPr>
              <w:pStyle w:val="15"/>
              <w:spacing w:line="280" w:lineRule="exact"/>
              <w:ind w:firstLine="0" w:firstLineChars="0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sym w:font="Wingdings" w:char="F06F"/>
            </w:r>
            <w:r>
              <w:rPr>
                <w:rFonts w:hint="eastAsia" w:asciiTheme="minorEastAsia" w:hAnsiTheme="minorEastAsia"/>
              </w:rPr>
              <w:t xml:space="preserve">大型展览项目补贴 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cs="宋体" w:asciiTheme="minorEastAsia" w:hAnsiTheme="minorEastAsia"/>
                <w:szCs w:val="21"/>
              </w:rPr>
              <w:sym w:font="Wingdings" w:char="F06F"/>
            </w:r>
            <w:r>
              <w:rPr>
                <w:rFonts w:hint="eastAsia" w:asciiTheme="minorEastAsia" w:hAnsiTheme="minorEastAsia"/>
              </w:rPr>
              <w:t xml:space="preserve">专业展览项目补贴  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cs="宋体" w:asciiTheme="minorEastAsia" w:hAnsiTheme="minorEastAsia"/>
                <w:szCs w:val="21"/>
              </w:rPr>
              <w:sym w:font="Wingdings" w:char="F06F"/>
            </w:r>
            <w:r>
              <w:rPr>
                <w:rFonts w:hint="eastAsia" w:asciiTheme="minorEastAsia" w:hAnsiTheme="minorEastAsia"/>
              </w:rPr>
              <w:t xml:space="preserve">会展企业成长奖励  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sym w:font="Wingdings" w:char="F06F"/>
            </w:r>
            <w:r>
              <w:rPr>
                <w:rFonts w:hint="eastAsia" w:asciiTheme="minorEastAsia" w:hAnsiTheme="minorEastAsia"/>
              </w:rPr>
              <w:t xml:space="preserve">品牌认证奖励      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hint="eastAsia" w:cs="宋体" w:asciiTheme="minorEastAsia" w:hAnsiTheme="minorEastAsia"/>
                <w:szCs w:val="21"/>
              </w:rPr>
              <w:sym w:font="Wingdings" w:char="F06F"/>
            </w:r>
            <w:r>
              <w:rPr>
                <w:rFonts w:hint="eastAsia" w:asciiTheme="minorEastAsia" w:hAnsiTheme="minorEastAsia"/>
              </w:rPr>
              <w:t xml:space="preserve">会展园区奖励 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 xml:space="preserve">  </w:t>
            </w:r>
            <w:r>
              <w:rPr>
                <w:rFonts w:asciiTheme="minorEastAsia" w:hAnsiTheme="minorEastAsia"/>
              </w:rPr>
              <w:t xml:space="preserve">  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hint="eastAsia" w:cs="宋体" w:asciiTheme="minorEastAsia" w:hAnsiTheme="minorEastAsia"/>
                <w:szCs w:val="21"/>
              </w:rPr>
              <w:sym w:font="Wingdings" w:char="F06F"/>
            </w:r>
            <w:r>
              <w:rPr>
                <w:rFonts w:hint="eastAsia" w:asciiTheme="minorEastAsia" w:hAnsiTheme="minorEastAsia"/>
              </w:rPr>
              <w:t>交通配套补贴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纳税情况</w:t>
            </w:r>
          </w:p>
        </w:tc>
        <w:tc>
          <w:tcPr>
            <w:tcW w:w="7654" w:type="dxa"/>
            <w:gridSpan w:val="4"/>
            <w:vAlign w:val="center"/>
          </w:tcPr>
          <w:p>
            <w:pPr>
              <w:pStyle w:val="15"/>
              <w:spacing w:line="300" w:lineRule="exact"/>
              <w:ind w:firstLine="0" w:firstLineChars="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上年度</w:t>
            </w:r>
            <w:r>
              <w:rPr>
                <w:rFonts w:ascii="宋体" w:hAnsi="宋体" w:eastAsia="宋体" w:cs="宋体"/>
                <w:kern w:val="0"/>
                <w:szCs w:val="21"/>
              </w:rPr>
              <w:t>纳税额：</w:t>
            </w:r>
            <w:r>
              <w:rPr>
                <w:rFonts w:ascii="宋体" w:hAnsi="宋体" w:eastAsia="宋体" w:cs="宋体"/>
                <w:kern w:val="0"/>
                <w:szCs w:val="21"/>
                <w:u w:val="single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元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（计算方法：上年度纳税额=税务自缴税款总额+出口货物增值税“免抵”税额调库）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34" w:type="dxa"/>
            <w:gridSpan w:val="6"/>
            <w:vAlign w:val="center"/>
          </w:tcPr>
          <w:p>
            <w:pPr>
              <w:pStyle w:val="15"/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spacing w:val="2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23"/>
                <w:kern w:val="0"/>
                <w:szCs w:val="21"/>
              </w:rPr>
              <w:t>展会情况</w:t>
            </w:r>
          </w:p>
          <w:p>
            <w:pPr>
              <w:pStyle w:val="15"/>
              <w:spacing w:line="280" w:lineRule="exact"/>
              <w:ind w:firstLine="0" w:firstLineChars="0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（申请会展企业/园区奖励无需填写）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pStyle w:val="15"/>
              <w:spacing w:line="280" w:lineRule="exact"/>
              <w:ind w:firstLine="0" w:firstLineChars="0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展会名称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pStyle w:val="15"/>
              <w:spacing w:line="280" w:lineRule="exact"/>
              <w:ind w:firstLine="0" w:firstLineChars="0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15"/>
              <w:spacing w:line="280" w:lineRule="exact"/>
              <w:ind w:firstLine="0" w:firstLineChars="0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展览面积</w:t>
            </w:r>
          </w:p>
        </w:tc>
        <w:tc>
          <w:tcPr>
            <w:tcW w:w="1842" w:type="dxa"/>
            <w:vAlign w:val="center"/>
          </w:tcPr>
          <w:p>
            <w:pPr>
              <w:pStyle w:val="15"/>
              <w:spacing w:line="280" w:lineRule="exact"/>
              <w:ind w:firstLine="0" w:firstLineChars="0"/>
              <w:rPr>
                <w:rFonts w:cs="宋体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pStyle w:val="15"/>
              <w:spacing w:line="280" w:lineRule="exact"/>
              <w:ind w:firstLine="0" w:firstLineChars="0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举办时间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pStyle w:val="15"/>
              <w:spacing w:line="280" w:lineRule="exact"/>
              <w:ind w:firstLine="0" w:firstLineChars="0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x月x日 至 x月x日  共x天</w:t>
            </w:r>
          </w:p>
        </w:tc>
        <w:tc>
          <w:tcPr>
            <w:tcW w:w="1560" w:type="dxa"/>
            <w:vAlign w:val="center"/>
          </w:tcPr>
          <w:p>
            <w:pPr>
              <w:pStyle w:val="15"/>
              <w:spacing w:line="280" w:lineRule="exact"/>
              <w:ind w:firstLine="0" w:firstLineChars="0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参观人数</w:t>
            </w:r>
          </w:p>
        </w:tc>
        <w:tc>
          <w:tcPr>
            <w:tcW w:w="1842" w:type="dxa"/>
            <w:vAlign w:val="center"/>
          </w:tcPr>
          <w:p>
            <w:pPr>
              <w:pStyle w:val="15"/>
              <w:spacing w:line="280" w:lineRule="exact"/>
              <w:ind w:firstLine="0" w:firstLineChars="0"/>
              <w:rPr>
                <w:rFonts w:cs="宋体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pStyle w:val="15"/>
              <w:spacing w:line="280" w:lineRule="exact"/>
              <w:ind w:firstLine="0" w:firstLineChars="0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品牌展会</w:t>
            </w:r>
          </w:p>
        </w:tc>
        <w:tc>
          <w:tcPr>
            <w:tcW w:w="7654" w:type="dxa"/>
            <w:gridSpan w:val="4"/>
            <w:vAlign w:val="center"/>
          </w:tcPr>
          <w:p>
            <w:pPr>
              <w:pStyle w:val="15"/>
              <w:spacing w:line="280" w:lineRule="exact"/>
              <w:ind w:firstLine="0" w:firstLineChars="0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认证</w:t>
            </w:r>
            <w:r>
              <w:rPr>
                <w:rFonts w:cs="宋体" w:asciiTheme="minorEastAsia" w:hAnsiTheme="minorEastAsia"/>
                <w:szCs w:val="21"/>
              </w:rPr>
              <w:t>机构</w:t>
            </w:r>
            <w:r>
              <w:rPr>
                <w:rFonts w:hint="eastAsia" w:cs="宋体" w:asciiTheme="minorEastAsia" w:hAnsiTheme="minorEastAsia"/>
                <w:szCs w:val="21"/>
              </w:rPr>
              <w:t xml:space="preserve">：                           首次认证时间： </w:t>
            </w:r>
            <w:r>
              <w:rPr>
                <w:rFonts w:cs="宋体" w:asciiTheme="minorEastAsia" w:hAnsiTheme="minorEastAsia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szCs w:val="21"/>
              </w:rPr>
              <w:t xml:space="preserve"> </w:t>
            </w:r>
            <w:r>
              <w:rPr>
                <w:rFonts w:cs="宋体" w:asciiTheme="minorEastAsia" w:hAnsiTheme="minorEastAsia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szCs w:val="21"/>
              </w:rPr>
              <w:t xml:space="preserve"> 年   月 </w:t>
            </w:r>
            <w:r>
              <w:rPr>
                <w:rFonts w:cs="宋体" w:asciiTheme="minorEastAsia" w:hAnsiTheme="minorEastAsia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pStyle w:val="15"/>
              <w:spacing w:line="280" w:lineRule="exact"/>
              <w:ind w:firstLine="0" w:firstLineChars="0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交通配套补贴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pStyle w:val="15"/>
              <w:spacing w:line="280" w:lineRule="exact"/>
              <w:ind w:firstLine="0" w:firstLineChars="0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（市/区政府要求重点支持的有关文件，填写文件名及文号）</w:t>
            </w:r>
          </w:p>
        </w:tc>
        <w:tc>
          <w:tcPr>
            <w:tcW w:w="1560" w:type="dxa"/>
            <w:vAlign w:val="center"/>
          </w:tcPr>
          <w:p>
            <w:pPr>
              <w:pStyle w:val="15"/>
              <w:spacing w:line="280" w:lineRule="exact"/>
              <w:ind w:firstLine="0" w:firstLineChars="0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提交备案</w:t>
            </w:r>
            <w:r>
              <w:rPr>
                <w:rFonts w:cs="宋体" w:asciiTheme="minorEastAsia" w:hAnsiTheme="minorEastAsia"/>
                <w:szCs w:val="21"/>
              </w:rPr>
              <w:t>时间</w:t>
            </w:r>
          </w:p>
        </w:tc>
        <w:tc>
          <w:tcPr>
            <w:tcW w:w="1842" w:type="dxa"/>
            <w:vAlign w:val="center"/>
          </w:tcPr>
          <w:p>
            <w:pPr>
              <w:pStyle w:val="15"/>
              <w:spacing w:line="280" w:lineRule="exact"/>
              <w:ind w:firstLine="525" w:firstLineChars="250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 xml:space="preserve">年 </w:t>
            </w:r>
            <w:r>
              <w:rPr>
                <w:rFonts w:cs="宋体" w:asciiTheme="minorEastAsia" w:hAnsiTheme="minorEastAsia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szCs w:val="21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9634" w:type="dxa"/>
            <w:gridSpan w:val="6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申报单位承诺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9634" w:type="dxa"/>
            <w:gridSpan w:val="6"/>
            <w:vAlign w:val="center"/>
          </w:tcPr>
          <w:p>
            <w:pPr>
              <w:spacing w:line="280" w:lineRule="exact"/>
              <w:ind w:firstLine="422" w:firstLineChars="2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本公司所提供资料真实无误，自愿遵守有关政策</w:t>
            </w:r>
            <w:r>
              <w:rPr>
                <w:rFonts w:ascii="宋体" w:hAnsi="宋体" w:eastAsia="宋体" w:cs="宋体"/>
                <w:b/>
                <w:kern w:val="0"/>
                <w:szCs w:val="21"/>
              </w:rPr>
              <w:t>管理制度的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规定。如有隐瞒或虚假，自愿承担相应的法律责任和后果。</w:t>
            </w:r>
          </w:p>
          <w:p>
            <w:pPr>
              <w:wordWrap w:val="0"/>
              <w:spacing w:line="280" w:lineRule="exact"/>
              <w:jc w:val="righ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法定代表人（或</w:t>
            </w:r>
            <w:r>
              <w:rPr>
                <w:rFonts w:ascii="宋体" w:hAnsi="宋体" w:eastAsia="宋体" w:cs="宋体"/>
                <w:kern w:val="0"/>
                <w:szCs w:val="21"/>
              </w:rPr>
              <w:t>授权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代表）签字：              </w:t>
            </w:r>
          </w:p>
          <w:p>
            <w:pPr>
              <w:wordWrap w:val="0"/>
              <w:spacing w:line="280" w:lineRule="exact"/>
              <w:jc w:val="righ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（单位公章）                </w:t>
            </w:r>
          </w:p>
          <w:p>
            <w:pPr>
              <w:wordWrap w:val="0"/>
              <w:spacing w:line="28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年   月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日</w:t>
            </w:r>
          </w:p>
        </w:tc>
      </w:tr>
    </w:tbl>
    <w:p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备注</w:t>
      </w:r>
      <w:r>
        <w:rPr>
          <w:sz w:val="18"/>
          <w:szCs w:val="18"/>
        </w:rPr>
        <w:t>：</w:t>
      </w:r>
      <w:r>
        <w:rPr>
          <w:rFonts w:hint="eastAsia"/>
          <w:sz w:val="18"/>
          <w:szCs w:val="18"/>
        </w:rPr>
        <w:t>一</w:t>
      </w:r>
      <w:r>
        <w:rPr>
          <w:sz w:val="18"/>
          <w:szCs w:val="18"/>
        </w:rPr>
        <w:t>、</w:t>
      </w:r>
      <w:r>
        <w:rPr>
          <w:rFonts w:hint="eastAsia"/>
          <w:sz w:val="18"/>
          <w:szCs w:val="18"/>
        </w:rPr>
        <w:t>授权</w:t>
      </w:r>
      <w:r>
        <w:rPr>
          <w:sz w:val="18"/>
          <w:szCs w:val="18"/>
        </w:rPr>
        <w:t>代表</w:t>
      </w:r>
      <w:r>
        <w:rPr>
          <w:rFonts w:hint="eastAsia"/>
          <w:sz w:val="18"/>
          <w:szCs w:val="18"/>
        </w:rPr>
        <w:t>签字</w:t>
      </w:r>
      <w:r>
        <w:rPr>
          <w:sz w:val="18"/>
          <w:szCs w:val="18"/>
        </w:rPr>
        <w:t>需要附</w:t>
      </w:r>
      <w:r>
        <w:rPr>
          <w:rFonts w:hint="eastAsia"/>
          <w:sz w:val="18"/>
          <w:szCs w:val="18"/>
        </w:rPr>
        <w:t>上</w:t>
      </w:r>
      <w:r>
        <w:rPr>
          <w:sz w:val="18"/>
          <w:szCs w:val="18"/>
        </w:rPr>
        <w:t>授权委托书</w:t>
      </w:r>
      <w:r>
        <w:rPr>
          <w:rFonts w:hint="eastAsia"/>
          <w:sz w:val="18"/>
          <w:szCs w:val="18"/>
        </w:rPr>
        <w:t>。</w:t>
      </w:r>
    </w:p>
    <w:p>
      <w:pPr>
        <w:spacing w:line="240" w:lineRule="exact"/>
        <w:ind w:firstLine="360" w:firstLineChars="200"/>
        <w:jc w:val="left"/>
        <w:rPr>
          <w:rFonts w:ascii="宋体" w:hAnsi="宋体" w:eastAsia="宋体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二</w:t>
      </w:r>
      <w:r>
        <w:rPr>
          <w:sz w:val="18"/>
          <w:szCs w:val="18"/>
        </w:rPr>
        <w:t>、</w:t>
      </w:r>
      <w:r>
        <w:rPr>
          <w:rFonts w:hint="eastAsia" w:ascii="宋体" w:hAnsi="宋体" w:eastAsia="宋体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  <w:t>有下列情形之一的单位或个人，专项资金不予安排资助。</w:t>
      </w:r>
    </w:p>
    <w:p>
      <w:pPr>
        <w:spacing w:line="240" w:lineRule="exact"/>
        <w:ind w:firstLine="360" w:firstLineChars="200"/>
        <w:jc w:val="left"/>
        <w:rPr>
          <w:rFonts w:ascii="宋体" w:hAnsi="宋体" w:eastAsia="宋体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  <w:t>（一）按照国家、省、市联合惩戒相关制度，申报主体因严重违法违规行为被列为联合惩戒对象，且在深圳市公共信用网相关黑名单、严重违法失信主体等名单范围内的；</w:t>
      </w:r>
    </w:p>
    <w:p>
      <w:pPr>
        <w:spacing w:line="240" w:lineRule="exact"/>
        <w:ind w:firstLine="360" w:firstLineChars="200"/>
        <w:jc w:val="left"/>
        <w:rPr>
          <w:rFonts w:ascii="宋体" w:hAnsi="宋体" w:eastAsia="宋体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  <w:t>（二）区财政专项资金事前资助的项目有2项以上尚未完成绩效评估或近两年有项目绩效评估不合格的；</w:t>
      </w:r>
    </w:p>
    <w:p>
      <w:pPr>
        <w:pStyle w:val="7"/>
        <w:spacing w:after="0" w:line="240" w:lineRule="exact"/>
        <w:ind w:firstLine="360" w:firstLineChars="200"/>
        <w:rPr>
          <w:sz w:val="18"/>
          <w:szCs w:val="18"/>
        </w:rPr>
      </w:pPr>
      <w:r>
        <w:rPr>
          <w:rFonts w:hint="eastAsia" w:ascii="宋体" w:hAnsi="宋体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  <w:t>（三）业务主管部门认为不应予以资助的其他情形。</w:t>
      </w:r>
    </w:p>
    <w:sectPr>
      <w:pgSz w:w="11906" w:h="16838"/>
      <w:pgMar w:top="1276" w:right="1474" w:bottom="851" w:left="1474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8E"/>
    <w:rsid w:val="000230D4"/>
    <w:rsid w:val="00030B7B"/>
    <w:rsid w:val="00045218"/>
    <w:rsid w:val="000910F4"/>
    <w:rsid w:val="00095575"/>
    <w:rsid w:val="000A0D09"/>
    <w:rsid w:val="000A725A"/>
    <w:rsid w:val="000C6864"/>
    <w:rsid w:val="000D0F12"/>
    <w:rsid w:val="000D1D55"/>
    <w:rsid w:val="000E741B"/>
    <w:rsid w:val="00106BCD"/>
    <w:rsid w:val="00164674"/>
    <w:rsid w:val="00197675"/>
    <w:rsid w:val="001A2610"/>
    <w:rsid w:val="001A3D69"/>
    <w:rsid w:val="001A679B"/>
    <w:rsid w:val="001B0A1E"/>
    <w:rsid w:val="001B680F"/>
    <w:rsid w:val="001C5162"/>
    <w:rsid w:val="001D7DD7"/>
    <w:rsid w:val="001F5E34"/>
    <w:rsid w:val="0022171C"/>
    <w:rsid w:val="00224551"/>
    <w:rsid w:val="00277F5F"/>
    <w:rsid w:val="00282C7D"/>
    <w:rsid w:val="002C725F"/>
    <w:rsid w:val="002D2755"/>
    <w:rsid w:val="002D5166"/>
    <w:rsid w:val="00333E20"/>
    <w:rsid w:val="003444CA"/>
    <w:rsid w:val="003566C6"/>
    <w:rsid w:val="00380B0F"/>
    <w:rsid w:val="003A087C"/>
    <w:rsid w:val="003A2358"/>
    <w:rsid w:val="003B1ED0"/>
    <w:rsid w:val="003B268A"/>
    <w:rsid w:val="003B3A10"/>
    <w:rsid w:val="003C1E9D"/>
    <w:rsid w:val="003D482F"/>
    <w:rsid w:val="003F1692"/>
    <w:rsid w:val="0041414F"/>
    <w:rsid w:val="00414468"/>
    <w:rsid w:val="00433AC9"/>
    <w:rsid w:val="00450F52"/>
    <w:rsid w:val="004B03A9"/>
    <w:rsid w:val="004E68AB"/>
    <w:rsid w:val="00502BD7"/>
    <w:rsid w:val="00521D0E"/>
    <w:rsid w:val="0056576D"/>
    <w:rsid w:val="00581FD2"/>
    <w:rsid w:val="00591791"/>
    <w:rsid w:val="0059724E"/>
    <w:rsid w:val="005F0178"/>
    <w:rsid w:val="0067747C"/>
    <w:rsid w:val="00677543"/>
    <w:rsid w:val="00680DBC"/>
    <w:rsid w:val="006E050D"/>
    <w:rsid w:val="006E21BB"/>
    <w:rsid w:val="007172D6"/>
    <w:rsid w:val="007172D8"/>
    <w:rsid w:val="00762A8E"/>
    <w:rsid w:val="007633C0"/>
    <w:rsid w:val="00785509"/>
    <w:rsid w:val="00815EC2"/>
    <w:rsid w:val="00832E54"/>
    <w:rsid w:val="00845B98"/>
    <w:rsid w:val="00846762"/>
    <w:rsid w:val="008507D6"/>
    <w:rsid w:val="0085496D"/>
    <w:rsid w:val="0086017A"/>
    <w:rsid w:val="00886F5C"/>
    <w:rsid w:val="008A6DCC"/>
    <w:rsid w:val="008B45FC"/>
    <w:rsid w:val="008D2468"/>
    <w:rsid w:val="00915979"/>
    <w:rsid w:val="009228F4"/>
    <w:rsid w:val="009237C6"/>
    <w:rsid w:val="00924F8C"/>
    <w:rsid w:val="009368D9"/>
    <w:rsid w:val="00955D4B"/>
    <w:rsid w:val="00961EF3"/>
    <w:rsid w:val="009975B3"/>
    <w:rsid w:val="009A0B3B"/>
    <w:rsid w:val="009B1E7C"/>
    <w:rsid w:val="009D3AB6"/>
    <w:rsid w:val="00A0439F"/>
    <w:rsid w:val="00A05723"/>
    <w:rsid w:val="00A45926"/>
    <w:rsid w:val="00A7247D"/>
    <w:rsid w:val="00A7649D"/>
    <w:rsid w:val="00A94592"/>
    <w:rsid w:val="00AE1BB5"/>
    <w:rsid w:val="00B050C4"/>
    <w:rsid w:val="00B11464"/>
    <w:rsid w:val="00B24E16"/>
    <w:rsid w:val="00B30126"/>
    <w:rsid w:val="00B322C6"/>
    <w:rsid w:val="00B40385"/>
    <w:rsid w:val="00B437E8"/>
    <w:rsid w:val="00B50BAF"/>
    <w:rsid w:val="00B7509F"/>
    <w:rsid w:val="00B863F4"/>
    <w:rsid w:val="00BF3FE7"/>
    <w:rsid w:val="00BF7AE9"/>
    <w:rsid w:val="00C20163"/>
    <w:rsid w:val="00C20E58"/>
    <w:rsid w:val="00C33177"/>
    <w:rsid w:val="00C379CC"/>
    <w:rsid w:val="00C95C02"/>
    <w:rsid w:val="00CF3571"/>
    <w:rsid w:val="00D549E2"/>
    <w:rsid w:val="00D62D72"/>
    <w:rsid w:val="00D81D0A"/>
    <w:rsid w:val="00D91D5F"/>
    <w:rsid w:val="00DA2C68"/>
    <w:rsid w:val="00DA3547"/>
    <w:rsid w:val="00DA3F07"/>
    <w:rsid w:val="00DE2F9A"/>
    <w:rsid w:val="00E0518A"/>
    <w:rsid w:val="00E16713"/>
    <w:rsid w:val="00E721E8"/>
    <w:rsid w:val="00E96A50"/>
    <w:rsid w:val="00EC49CD"/>
    <w:rsid w:val="00EE1478"/>
    <w:rsid w:val="00EF0F2A"/>
    <w:rsid w:val="00F502EB"/>
    <w:rsid w:val="00FB6085"/>
    <w:rsid w:val="00FD5B68"/>
    <w:rsid w:val="025A61FB"/>
    <w:rsid w:val="07493BD3"/>
    <w:rsid w:val="11AE7660"/>
    <w:rsid w:val="164C36F8"/>
    <w:rsid w:val="1709207B"/>
    <w:rsid w:val="175A023E"/>
    <w:rsid w:val="18A9017C"/>
    <w:rsid w:val="1A541555"/>
    <w:rsid w:val="1EED1801"/>
    <w:rsid w:val="2A7121F4"/>
    <w:rsid w:val="34A81BA6"/>
    <w:rsid w:val="3A6F5C17"/>
    <w:rsid w:val="3DC45F6F"/>
    <w:rsid w:val="45D11448"/>
    <w:rsid w:val="4842677B"/>
    <w:rsid w:val="52931042"/>
    <w:rsid w:val="52DC3002"/>
    <w:rsid w:val="54AB182C"/>
    <w:rsid w:val="55E855D5"/>
    <w:rsid w:val="56131E35"/>
    <w:rsid w:val="57CC1901"/>
    <w:rsid w:val="59A21BA0"/>
    <w:rsid w:val="5ADA0914"/>
    <w:rsid w:val="6C1A2B43"/>
    <w:rsid w:val="6DB75A10"/>
    <w:rsid w:val="7A6C5718"/>
    <w:rsid w:val="7C58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semiHidden/>
    <w:unhideWhenUsed/>
    <w:qFormat/>
    <w:uiPriority w:val="99"/>
    <w:pPr>
      <w:spacing w:after="120"/>
    </w:pPr>
  </w:style>
  <w:style w:type="paragraph" w:styleId="3">
    <w:name w:val="Body Text Indent"/>
    <w:basedOn w:val="1"/>
    <w:semiHidden/>
    <w:unhideWhenUsed/>
    <w:qFormat/>
    <w:uiPriority w:val="99"/>
    <w:pPr>
      <w:ind w:firstLine="645"/>
    </w:pPr>
    <w:rPr>
      <w:rFonts w:ascii="仿宋_GB2312" w:hAnsi="Tahoma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"/>
    <w:basedOn w:val="2"/>
    <w:link w:val="17"/>
    <w:unhideWhenUsed/>
    <w:qFormat/>
    <w:uiPriority w:val="99"/>
    <w:pPr>
      <w:ind w:firstLine="420" w:firstLineChars="100"/>
    </w:p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正文文本 Char"/>
    <w:basedOn w:val="9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7">
    <w:name w:val="正文首行缩进 Char"/>
    <w:basedOn w:val="16"/>
    <w:link w:val="7"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144</Words>
  <Characters>826</Characters>
  <Lines>6</Lines>
  <Paragraphs>1</Paragraphs>
  <TotalTime>261</TotalTime>
  <ScaleCrop>false</ScaleCrop>
  <LinksUpToDate>false</LinksUpToDate>
  <CharactersWithSpaces>969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2019-07-01T07:20:00Z</dcterms:created>
  <dc:creator>Chinese User</dc:creator>
  <cp:lastModifiedBy>bajmj1304</cp:lastModifiedBy>
  <cp:lastPrinted>2019-06-24T07:39:00Z</cp:lastPrinted>
  <dcterms:modified xsi:type="dcterms:W3CDTF">2021-02-01T01:27:36Z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